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472237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10</w:t>
      </w:r>
      <w:bookmarkStart w:id="0" w:name="_GoBack"/>
      <w:bookmarkEnd w:id="0"/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1220AD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2D0A2F" w:rsidRPr="002D0A2F">
        <w:rPr>
          <w:b/>
        </w:rPr>
        <w:t xml:space="preserve">Разъезд Дуки построен на полигоне Болен – </w:t>
      </w:r>
      <w:proofErr w:type="spellStart"/>
      <w:r w:rsidR="002D0A2F" w:rsidRPr="002D0A2F">
        <w:rPr>
          <w:b/>
        </w:rPr>
        <w:t>Постышево</w:t>
      </w:r>
      <w:proofErr w:type="spellEnd"/>
    </w:p>
    <w:p w:rsidR="009E6165" w:rsidRDefault="009E6165" w:rsidP="00C73CA9">
      <w:pPr>
        <w:pStyle w:val="a7"/>
        <w:jc w:val="both"/>
        <w:rPr>
          <w:b/>
        </w:rPr>
      </w:pPr>
    </w:p>
    <w:p w:rsidR="002D0A2F" w:rsidRDefault="002D0A2F" w:rsidP="00C73CA9">
      <w:pPr>
        <w:pStyle w:val="a7"/>
        <w:jc w:val="both"/>
      </w:pPr>
      <w:r w:rsidRPr="002D0A2F">
        <w:t>«</w:t>
      </w:r>
      <w:proofErr w:type="spellStart"/>
      <w:r w:rsidRPr="002D0A2F">
        <w:t>Бамстроймеханизация</w:t>
      </w:r>
      <w:proofErr w:type="spellEnd"/>
      <w:r w:rsidRPr="002D0A2F">
        <w:t xml:space="preserve">» выполнила строительство </w:t>
      </w:r>
      <w:proofErr w:type="spellStart"/>
      <w:proofErr w:type="gramStart"/>
      <w:r w:rsidRPr="002D0A2F">
        <w:t>приемо</w:t>
      </w:r>
      <w:proofErr w:type="spellEnd"/>
      <w:r w:rsidRPr="002D0A2F">
        <w:t>-отправочных</w:t>
      </w:r>
      <w:proofErr w:type="gramEnd"/>
      <w:r w:rsidRPr="002D0A2F">
        <w:t xml:space="preserve"> путей, предохранительного тупика, а также переустройство существующего железобетонного моста через ручей</w:t>
      </w:r>
    </w:p>
    <w:p w:rsidR="002D0A2F" w:rsidRDefault="002D0A2F" w:rsidP="00C73CA9">
      <w:pPr>
        <w:pStyle w:val="a7"/>
        <w:jc w:val="both"/>
      </w:pPr>
    </w:p>
    <w:p w:rsidR="00C94207" w:rsidRDefault="002D0A2F" w:rsidP="00C73CA9">
      <w:pPr>
        <w:pStyle w:val="a7"/>
        <w:jc w:val="both"/>
      </w:pPr>
      <w:hyperlink r:id="rId6" w:history="1">
        <w:r w:rsidRPr="004A4D3A">
          <w:rPr>
            <w:rStyle w:val="a3"/>
          </w:rPr>
          <w:t>http://www.gudok.ru/news/?ID=1361001</w:t>
        </w:r>
      </w:hyperlink>
    </w:p>
    <w:p w:rsidR="00E50E2D" w:rsidRDefault="00E50E2D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EC1A7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2D0A2F" w:rsidRPr="002D0A2F">
        <w:rPr>
          <w:b/>
        </w:rPr>
        <w:t>Пропускную способность узла Восточный – Находка предложено увеличить дополнительно на 20 млн тонн</w:t>
      </w:r>
    </w:p>
    <w:p w:rsidR="00C94207" w:rsidRDefault="00C94207" w:rsidP="00C73CA9">
      <w:pPr>
        <w:pStyle w:val="a7"/>
        <w:jc w:val="both"/>
      </w:pPr>
    </w:p>
    <w:p w:rsidR="000C40A3" w:rsidRDefault="002D0A2F" w:rsidP="00C73CA9">
      <w:pPr>
        <w:pStyle w:val="a7"/>
        <w:jc w:val="both"/>
      </w:pPr>
      <w:r w:rsidRPr="002D0A2F">
        <w:t xml:space="preserve">Соответствующее поручение дано заместителем председателя правительства РФ Аркадием </w:t>
      </w:r>
      <w:proofErr w:type="spellStart"/>
      <w:r w:rsidRPr="002D0A2F">
        <w:t>Дворковичем</w:t>
      </w:r>
      <w:proofErr w:type="spellEnd"/>
      <w:r w:rsidRPr="002D0A2F">
        <w:t xml:space="preserve"> в ходе совещания о ходе реализации ряда транспортных инвестиционных проектов</w:t>
      </w:r>
    </w:p>
    <w:p w:rsidR="002D0A2F" w:rsidRDefault="002D0A2F" w:rsidP="00C73CA9">
      <w:pPr>
        <w:pStyle w:val="a7"/>
        <w:jc w:val="both"/>
      </w:pPr>
    </w:p>
    <w:p w:rsidR="00C94207" w:rsidRDefault="002D0A2F" w:rsidP="00C94207">
      <w:pPr>
        <w:pStyle w:val="a7"/>
        <w:jc w:val="both"/>
      </w:pPr>
      <w:hyperlink r:id="rId7" w:history="1">
        <w:r w:rsidRPr="004A4D3A">
          <w:rPr>
            <w:rStyle w:val="a3"/>
          </w:rPr>
          <w:t>http://www.gudok.ru/news/?ID=1361002</w:t>
        </w:r>
      </w:hyperlink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Pr="002D0A2F" w:rsidRDefault="002D0A2F" w:rsidP="00C94207">
      <w:pPr>
        <w:pStyle w:val="a7"/>
        <w:jc w:val="both"/>
        <w:rPr>
          <w:b/>
        </w:rPr>
      </w:pPr>
      <w:r w:rsidRPr="002D0A2F">
        <w:rPr>
          <w:b/>
        </w:rPr>
        <w:t>3. Железнодорожникам совет не пригодился</w:t>
      </w: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  <w:r w:rsidRPr="002D0A2F">
        <w:t xml:space="preserve">Создание совета рынка на железнодорожном транспорте, которым чиновники и компании занимались весь 2016 год, в итоге решили отложить на неопределенный срок. К сведению принято мнение министра РФ Михаила </w:t>
      </w:r>
      <w:proofErr w:type="spellStart"/>
      <w:r w:rsidRPr="002D0A2F">
        <w:t>Абызова</w:t>
      </w:r>
      <w:proofErr w:type="spellEnd"/>
      <w:r w:rsidRPr="002D0A2F">
        <w:t xml:space="preserve"> о том, что в отрасли "и так достаточно экспертных организаций". Эксперты согласны, что появившаяся после долгих дискуссий итоговая концепция привела бы к созданию излишней для рынка организации с неясными полномочиями и целями. Теперь целесообразность появления нового органа предлагается оценить заново. </w:t>
      </w: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  <w:hyperlink r:id="rId8" w:history="1">
        <w:r w:rsidRPr="004A4D3A">
          <w:rPr>
            <w:rStyle w:val="a3"/>
          </w:rPr>
          <w:t>http://kommersant.ru/doc/3187290</w:t>
        </w:r>
      </w:hyperlink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Pr="002D0A2F" w:rsidRDefault="002D0A2F" w:rsidP="00C94207">
      <w:pPr>
        <w:pStyle w:val="a7"/>
        <w:jc w:val="both"/>
        <w:rPr>
          <w:b/>
        </w:rPr>
      </w:pPr>
      <w:r w:rsidRPr="002D0A2F">
        <w:rPr>
          <w:b/>
        </w:rPr>
        <w:t>4. Назначены новые координаторы НОСТРОЙ по Северо-Западному федеральному округу и по г. Санкт-Петербургу</w:t>
      </w: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  <w:r w:rsidRPr="002D0A2F">
        <w:t>Президент Ассоциации «Национальное объединение строителей» Андрей Молчанов в рамках усиления представления позиции Ассоциации в федеральных округах назначил новых координаторов по Северо-Западному федеральному округу и по г. Санкт-Петербургу.</w:t>
      </w: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  <w:hyperlink r:id="rId9" w:history="1">
        <w:r w:rsidRPr="004A4D3A">
          <w:rPr>
            <w:rStyle w:val="a3"/>
          </w:rPr>
          <w:t>http://nostroy.ru/articles/detail.php?ELEMENT_ID=5846</w:t>
        </w:r>
      </w:hyperlink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  <w:rPr>
          <w:b/>
        </w:rPr>
      </w:pPr>
      <w:r w:rsidRPr="002D0A2F">
        <w:rPr>
          <w:b/>
        </w:rPr>
        <w:lastRenderedPageBreak/>
        <w:t>5. На вокзале Хабаровск-1 завершился основной этап реконструкции подземного пешеходного перехода</w:t>
      </w:r>
    </w:p>
    <w:p w:rsidR="002D0A2F" w:rsidRPr="002D0A2F" w:rsidRDefault="002D0A2F" w:rsidP="00C94207">
      <w:pPr>
        <w:pStyle w:val="a7"/>
        <w:jc w:val="both"/>
        <w:rPr>
          <w:b/>
        </w:rPr>
      </w:pPr>
    </w:p>
    <w:p w:rsidR="002D0A2F" w:rsidRDefault="002D0A2F" w:rsidP="00C94207">
      <w:pPr>
        <w:pStyle w:val="a7"/>
        <w:jc w:val="both"/>
      </w:pPr>
      <w:r w:rsidRPr="002D0A2F">
        <w:t>Это самый капиталоемкий объект реконструкции в пассажирском комплексе Дальневосточной железной дороги за последние годы.</w:t>
      </w: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  <w:hyperlink r:id="rId10" w:history="1">
        <w:r w:rsidRPr="004A4D3A">
          <w:rPr>
            <w:rStyle w:val="a3"/>
          </w:rPr>
          <w:t>http://www.rzd-partner.ru/zhd-transport/news/na-vokzale-khabarovsk-1-zavershilsya-osnovnoy-etap-rekonstruktsii-podzemnogo-peshekhodnogo-perekhoda/</w:t>
        </w:r>
      </w:hyperlink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2D0A2F" w:rsidRPr="002D0A2F" w:rsidRDefault="002D0A2F" w:rsidP="00C94207">
      <w:pPr>
        <w:pStyle w:val="a7"/>
        <w:jc w:val="both"/>
        <w:rPr>
          <w:b/>
        </w:rPr>
      </w:pPr>
      <w:r>
        <w:rPr>
          <w:b/>
        </w:rPr>
        <w:t xml:space="preserve">6. </w:t>
      </w:r>
      <w:r w:rsidRPr="002D0A2F">
        <w:rPr>
          <w:b/>
        </w:rPr>
        <w:t>Более чем на 1 млрд руб. возрастут инвестиции в развитие Дальневосточной железной дороги к прошлогоднему уровню</w:t>
      </w:r>
    </w:p>
    <w:p w:rsidR="002D0A2F" w:rsidRDefault="002D0A2F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  <w:proofErr w:type="spellStart"/>
      <w:r w:rsidRPr="002D0A2F">
        <w:t>Инвестпрограмма</w:t>
      </w:r>
      <w:proofErr w:type="spellEnd"/>
      <w:r w:rsidRPr="002D0A2F">
        <w:t xml:space="preserve"> магистрали на 2017 год оценивается в 44,8 млрд руб.</w:t>
      </w:r>
    </w:p>
    <w:p w:rsidR="002D0A2F" w:rsidRDefault="002D0A2F" w:rsidP="00C94207">
      <w:pPr>
        <w:pStyle w:val="a7"/>
        <w:jc w:val="both"/>
      </w:pPr>
    </w:p>
    <w:p w:rsidR="002D0A2F" w:rsidRDefault="00FF16B6" w:rsidP="00C94207">
      <w:pPr>
        <w:pStyle w:val="a7"/>
        <w:jc w:val="both"/>
      </w:pPr>
      <w:hyperlink r:id="rId11" w:history="1">
        <w:r w:rsidRPr="004A4D3A">
          <w:rPr>
            <w:rStyle w:val="a3"/>
          </w:rPr>
          <w:t>http://www.rzd-partner.ru/zhd-transport/news/bolee-chem-na-1-mlrd-rub-vozrastut-investitsii-v-razvitie-dalnevostochnoy-zheleznoy-dorogi-k-proshlo/</w:t>
        </w:r>
      </w:hyperlink>
    </w:p>
    <w:p w:rsidR="00FF16B6" w:rsidRDefault="00FF16B6" w:rsidP="00C94207">
      <w:pPr>
        <w:pStyle w:val="a7"/>
        <w:jc w:val="both"/>
      </w:pPr>
    </w:p>
    <w:p w:rsidR="002D0A2F" w:rsidRDefault="002D0A2F" w:rsidP="00C94207">
      <w:pPr>
        <w:pStyle w:val="a7"/>
        <w:jc w:val="both"/>
      </w:pPr>
    </w:p>
    <w:p w:rsidR="00C94207" w:rsidRDefault="00C94207" w:rsidP="00C94207">
      <w:pPr>
        <w:pStyle w:val="a7"/>
        <w:jc w:val="both"/>
      </w:pPr>
    </w:p>
    <w:p w:rsidR="00C94207" w:rsidRPr="00C94207" w:rsidRDefault="00C94207" w:rsidP="00C94207">
      <w:pPr>
        <w:pStyle w:val="a7"/>
        <w:jc w:val="both"/>
      </w:pPr>
    </w:p>
    <w:sectPr w:rsidR="00C94207" w:rsidRPr="00C9420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40A3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627A9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mersant.ru/doc/3187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1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dok.ru/news/?ID=1361001" TargetMode="External"/><Relationship Id="rId11" Type="http://schemas.openxmlformats.org/officeDocument/2006/relationships/hyperlink" Target="http://www.rzd-partner.ru/zhd-transport/news/bolee-chem-na-1-mlrd-rub-vozrastut-investitsii-v-razvitie-dalnevostochnoy-zheleznoy-dorogi-k-proshl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zd-partner.ru/zhd-transport/news/na-vokzale-khabarovsk-1-zavershilsya-osnovnoy-etap-rekonstruktsii-podzemnogo-peshekhodnogo-perekh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84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CD1E-16B9-48B1-8001-C4E8ECF5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41</cp:revision>
  <cp:lastPrinted>2015-05-25T15:06:00Z</cp:lastPrinted>
  <dcterms:created xsi:type="dcterms:W3CDTF">2016-11-10T12:23:00Z</dcterms:created>
  <dcterms:modified xsi:type="dcterms:W3CDTF">2017-01-10T11:04:00Z</dcterms:modified>
</cp:coreProperties>
</file>